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instrText xml:space="preserve"> HYPERLINK "http://www.gcia.org.cn/uploadfiles/2021/10/68864819564079607.xlsx" \o "" \t "http://www.gcia.org.cn/lhhdt/_self" </w:instrTex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广州市建筑业联合会推荐参加2021年工程建设科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技术奖评选获奖名单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工程建设科学技术杰出成就奖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220"/>
        <w:gridCol w:w="5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获奖人姓名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梁湖清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广州市建筑集团有限公司</w:t>
            </w:r>
          </w:p>
        </w:tc>
      </w:tr>
    </w:tbl>
    <w:p/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工程建设科学技术青年创新奖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220"/>
        <w:gridCol w:w="5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获奖人姓名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汤序霖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广州机施建设集团有限公司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温喜廉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广州珠江建设发展有限公司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工程建设科学技术进步奖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（二等奖）</w:t>
      </w:r>
    </w:p>
    <w:tbl>
      <w:tblPr>
        <w:tblStyle w:val="3"/>
        <w:tblpPr w:leftFromText="180" w:rightFromText="180" w:vertAnchor="page" w:horzAnchor="page" w:tblpX="1830" w:tblpY="101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219"/>
        <w:gridCol w:w="285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既有建筑保护性更新改造综合施工技术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邓智文，陈春光，陈一乔，吴英智，谢  钧，陈贵强，陈凯途，梁  军，岑伯杨，王庆鑫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广东省建筑工程集团有 限公司，广东省工业设备安装有限公司，广东省建筑装饰工程有限公司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亚热带室内滑雪场关键施工技术研究与应用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宫红亮，刘海球，蔡庆军，覃  瑞，黄  彬，蒋经纬， 姚  兵，罗利刚，陈  勇，王  敬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中国建筑第八工程局有限公司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城市桥梁施工及运营期间智能监控关键技术及应用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肖时辉，周  岳，甄文君，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唐文彬，刘小林，李高堂，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航，黄海斌，乔升访，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王焕新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广州市建筑科学研究院有限公司，珠海大横琴股份有限公司，中铁二十局集团有限公司，广州市建设投资发展有限公司，广州建设工程质量安全检测中心有限公司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绿能环保发电项目关键技术研发与应用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袁昌容，王长胜，王德锋，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黄慧敏，贾延伟，徐  奇，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唐李琪，田成勇，徐  略，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  彬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湖南省工业设备安装有限公司，广东梁亮建筑工程有限公司，广东力田科技股份有限公司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岩溶发育富水砂层超大盖体车辆段施工关键技术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杨双喜，李俊杰，柯其顺，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王晓磊，兰  平，王景龙，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林叶森，龚  杨，吴  浪，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攀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中铁三局集团有限公司，中铁三局集团广东建设工程有限公司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71667"/>
    <w:rsid w:val="035F4942"/>
    <w:rsid w:val="14991C55"/>
    <w:rsid w:val="15E009CA"/>
    <w:rsid w:val="19A5788C"/>
    <w:rsid w:val="21614CBF"/>
    <w:rsid w:val="2E855AB1"/>
    <w:rsid w:val="2EBC2591"/>
    <w:rsid w:val="42A837FD"/>
    <w:rsid w:val="4B2C07B7"/>
    <w:rsid w:val="52E11EA6"/>
    <w:rsid w:val="54560E7E"/>
    <w:rsid w:val="54F862F2"/>
    <w:rsid w:val="67A94289"/>
    <w:rsid w:val="67B42AA6"/>
    <w:rsid w:val="6F433C72"/>
    <w:rsid w:val="71671667"/>
    <w:rsid w:val="789A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2021-12-10T01:32:00Z</dcterms:created>
  <dc:creator>陳志杰</dc:creator>
  <cp:lastModifiedBy>陳志杰</cp:lastModifiedBy>
  <dcterms:modified xsi:type="dcterms:W3CDTF">2021-12-10T07:10:23Z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D2B1605E43E441928BE91B1056EB892D</vt:lpwstr>
  </property>
</Properties>
</file>