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CF5AA">
      <w:pPr>
        <w:spacing w:before="101" w:line="230" w:lineRule="auto"/>
        <w:ind w:left="316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bookmarkStart w:id="0" w:name="_GoBack"/>
      <w:bookmarkEnd w:id="0"/>
    </w:p>
    <w:p w14:paraId="366B155A">
      <w:pPr>
        <w:spacing w:line="441" w:lineRule="auto"/>
        <w:rPr>
          <w:rFonts w:ascii="Arial"/>
          <w:sz w:val="21"/>
        </w:rPr>
      </w:pPr>
    </w:p>
    <w:p w14:paraId="3F941C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38" w:lineRule="auto"/>
        <w:ind w:left="0"/>
        <w:jc w:val="center"/>
        <w:textAlignment w:val="baseline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ascii="方正小标宋_GBK" w:hAnsi="方正小标宋_GBK" w:eastAsia="方正小标宋_GBK" w:cs="方正小标宋_GBK"/>
          <w:spacing w:val="-1"/>
          <w:sz w:val="40"/>
          <w:szCs w:val="40"/>
        </w:rPr>
        <w:t>2026年工程建设企业信用管理创新成果案例</w:t>
      </w:r>
    </w:p>
    <w:p w14:paraId="2A3A8C9B">
      <w:pPr>
        <w:spacing w:before="6" w:line="206" w:lineRule="auto"/>
        <w:ind w:left="2793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ascii="方正小标宋_GBK" w:hAnsi="方正小标宋_GBK" w:eastAsia="方正小标宋_GBK" w:cs="方正小标宋_GBK"/>
          <w:spacing w:val="-6"/>
          <w:sz w:val="40"/>
          <w:szCs w:val="40"/>
        </w:rPr>
        <w:t>申报材料撰写模板</w:t>
      </w:r>
    </w:p>
    <w:p w14:paraId="13F3F1FE">
      <w:pPr>
        <w:spacing w:line="287" w:lineRule="auto"/>
        <w:rPr>
          <w:rFonts w:ascii="Arial"/>
          <w:sz w:val="21"/>
        </w:rPr>
      </w:pPr>
    </w:p>
    <w:p w14:paraId="16BC429A">
      <w:pPr>
        <w:spacing w:line="288" w:lineRule="auto"/>
        <w:rPr>
          <w:rFonts w:ascii="Arial"/>
          <w:sz w:val="21"/>
        </w:rPr>
      </w:pPr>
    </w:p>
    <w:p w14:paraId="75EA0AB4">
      <w:pPr>
        <w:spacing w:before="98" w:line="221" w:lineRule="auto"/>
        <w:ind w:left="601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一、案例背景</w:t>
      </w:r>
    </w:p>
    <w:p w14:paraId="7EE6374F">
      <w:pPr>
        <w:pStyle w:val="2"/>
        <w:spacing w:before="265" w:line="384" w:lineRule="auto"/>
        <w:ind w:left="2" w:firstLine="603"/>
        <w:jc w:val="both"/>
      </w:pPr>
      <w:r>
        <w:t>简述案例背景、政策环境或现实需求；描述企业发展现状和痛</w:t>
      </w:r>
      <w:r>
        <w:rPr>
          <w:spacing w:val="-2"/>
        </w:rPr>
        <w:t>点、实施动因、</w:t>
      </w:r>
      <w:r>
        <w:rPr>
          <w:spacing w:val="-80"/>
        </w:rPr>
        <w:t xml:space="preserve"> </w:t>
      </w:r>
      <w:r>
        <w:rPr>
          <w:spacing w:val="-2"/>
        </w:rPr>
        <w:t>目标及拟解决核心问题；突出案例的典型性、代表</w:t>
      </w:r>
      <w:r>
        <w:rPr>
          <w:spacing w:val="-3"/>
        </w:rPr>
        <w:t>性或推广价值。</w:t>
      </w:r>
    </w:p>
    <w:p w14:paraId="4D67A1FC">
      <w:pPr>
        <w:spacing w:line="222" w:lineRule="auto"/>
        <w:ind w:left="601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二、主要做法</w:t>
      </w:r>
    </w:p>
    <w:p w14:paraId="6466B245">
      <w:pPr>
        <w:pStyle w:val="2"/>
        <w:spacing w:before="264" w:line="383" w:lineRule="auto"/>
        <w:ind w:left="1" w:right="2" w:firstLine="604"/>
        <w:jc w:val="both"/>
      </w:pPr>
      <w:r>
        <w:t>详细阐述实施过程中的具体举措，如工作机制、技术路径、资源整合、费用投入等；突出创新点，如管理模式、技术应用、流程</w:t>
      </w:r>
      <w:r>
        <w:rPr>
          <w:spacing w:val="-1"/>
        </w:rPr>
        <w:t>方法等；可结合流程图、数据图表等形式辅助说明。</w:t>
      </w:r>
    </w:p>
    <w:p w14:paraId="7C6A9353">
      <w:pPr>
        <w:spacing w:before="3" w:line="221" w:lineRule="auto"/>
        <w:ind w:left="602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三、取得成效</w:t>
      </w:r>
    </w:p>
    <w:p w14:paraId="0F673226">
      <w:pPr>
        <w:pStyle w:val="2"/>
        <w:spacing w:before="264" w:line="384" w:lineRule="auto"/>
        <w:ind w:firstLine="603"/>
        <w:jc w:val="both"/>
      </w:pPr>
      <w:r>
        <w:t>量化成果，如效率提升、成本降低、风险控制、市场发展等数据；质化成效，如群众满意度、行业影响力、可持续性等；获得的</w:t>
      </w:r>
      <w:r>
        <w:rPr>
          <w:spacing w:val="-2"/>
        </w:rPr>
        <w:t>荣誉、奖项或权威认可。</w:t>
      </w:r>
    </w:p>
    <w:p w14:paraId="67EE4153">
      <w:pPr>
        <w:spacing w:line="222" w:lineRule="auto"/>
        <w:ind w:left="614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5"/>
          <w:sz w:val="30"/>
          <w:szCs w:val="30"/>
        </w:rPr>
        <w:t>四、总结与展望</w:t>
      </w:r>
    </w:p>
    <w:p w14:paraId="1A545079">
      <w:pPr>
        <w:pStyle w:val="2"/>
        <w:spacing w:before="266" w:line="214" w:lineRule="auto"/>
        <w:ind w:left="598"/>
      </w:pPr>
      <w:r>
        <w:rPr>
          <w:spacing w:val="-2"/>
        </w:rPr>
        <w:t>分析存在的不足及改进方向。</w:t>
      </w:r>
    </w:p>
    <w:sectPr>
      <w:headerReference r:id="rId5" w:type="default"/>
      <w:footerReference r:id="rId6" w:type="default"/>
      <w:pgSz w:w="11906" w:h="16839"/>
      <w:pgMar w:top="2282" w:right="1586" w:bottom="1973" w:left="1604" w:header="1791" w:footer="170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8D1B33C-E2CD-4690-B238-34A8CE0615D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10C65CE-532A-4E1B-BAA4-11DE1A349F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5028067-445A-47B7-B212-E2227412F3E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6ACEB">
    <w:pPr>
      <w:spacing w:line="171" w:lineRule="auto"/>
      <w:ind w:left="7442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85458">
    <w:pPr>
      <w:spacing w:before="83" w:line="230" w:lineRule="auto"/>
      <w:ind w:left="14"/>
      <w:rPr>
        <w:rFonts w:ascii="Times New Roman" w:hAnsi="Times New Roman" w:eastAsia="Times New Roman" w:cs="Times New Roman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2C5E70"/>
    <w:rsid w:val="5EF1310D"/>
    <w:rsid w:val="61713D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0"/>
      <w:szCs w:val="30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521</Words>
  <Characters>534</Characters>
  <TotalTime>3</TotalTime>
  <ScaleCrop>false</ScaleCrop>
  <LinksUpToDate>false</LinksUpToDate>
  <CharactersWithSpaces>555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2026-03-13T08:41:00Z</dcterms:created>
  <dc:creator>User</dc:creator>
  <cp:lastModifiedBy>Y</cp:lastModifiedBy>
  <dcterms:modified xsi:type="dcterms:W3CDTF">2026-03-13T08:10:29Z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2026-03-13T16:02:03Z</vt:filetime>
  </property>
  <property fmtid="{D5CDD505-2E9C-101B-9397-08002B2CF9AE}" pid="4" name="KSOTemplateDocerSaveRecord">
    <vt:lpwstr>eyJoZGlkIjoiYzZhZDY2MzhjNDgzNzg5YzhiNjgwYTU4MDFmNjg0NTkiLCJ1c2VySWQiOiIzMjcwMDI1OTAifQ==</vt:lpwstr>
  </property>
  <property fmtid="{D5CDD505-2E9C-101B-9397-08002B2CF9AE}" pid="5" name="KSOProductBuildVer">
    <vt:lpwstr>2052-12.1.0.25225</vt:lpwstr>
  </property>
  <property fmtid="{D5CDD505-2E9C-101B-9397-08002B2CF9AE}" pid="6" name="ICV">
    <vt:lpwstr>F84A5BB4E4E14330A128BA670B72E225_12</vt:lpwstr>
  </property>
</Properties>
</file>